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6BAC6" w14:textId="54C86458" w:rsidR="00154DC4" w:rsidRPr="00195219" w:rsidRDefault="00A70014" w:rsidP="000860FA">
      <w:pPr>
        <w:spacing w:line="320" w:lineRule="auto"/>
        <w:ind w:left="5664" w:firstLine="6"/>
        <w:rPr>
          <w:rFonts w:ascii="Century Schoolbook" w:hAnsi="Century Schoolbook" w:cs="Times New Roman"/>
          <w:sz w:val="22"/>
          <w:szCs w:val="22"/>
        </w:rPr>
      </w:pPr>
      <w:r w:rsidRPr="000860FA">
        <w:rPr>
          <w:rFonts w:ascii="Century Schoolbook" w:hAnsi="Century Schoolbook" w:cs="Times New Roman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76B34DC7" wp14:editId="63C55E49">
            <wp:simplePos x="0" y="0"/>
            <wp:positionH relativeFrom="column">
              <wp:posOffset>0</wp:posOffset>
            </wp:positionH>
            <wp:positionV relativeFrom="margin">
              <wp:posOffset>-91491</wp:posOffset>
            </wp:positionV>
            <wp:extent cx="990000" cy="914432"/>
            <wp:effectExtent l="0" t="0" r="635" b="0"/>
            <wp:wrapTight wrapText="bothSides">
              <wp:wrapPolygon edited="0">
                <wp:start x="0" y="0"/>
                <wp:lineTo x="0" y="21000"/>
                <wp:lineTo x="6096" y="21000"/>
                <wp:lineTo x="6650" y="19200"/>
                <wp:lineTo x="13301" y="10200"/>
                <wp:lineTo x="13301" y="9600"/>
                <wp:lineTo x="21060" y="5400"/>
                <wp:lineTo x="21060" y="3600"/>
                <wp:lineTo x="18843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000" cy="914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ACC">
        <w:rPr>
          <w:rFonts w:ascii="Century Schoolbook" w:hAnsi="Century Schoolbook" w:cs="Times New Roman"/>
          <w:sz w:val="22"/>
          <w:szCs w:val="22"/>
        </w:rPr>
        <w:t xml:space="preserve">      </w:t>
      </w:r>
      <w:r w:rsidR="00BC7FC4" w:rsidRPr="00195219">
        <w:rPr>
          <w:rFonts w:ascii="Century Schoolbook" w:hAnsi="Century Schoolbook" w:cs="Times New Roman"/>
          <w:sz w:val="22"/>
          <w:szCs w:val="22"/>
        </w:rPr>
        <w:t>Warszawa, 15 lipca</w:t>
      </w:r>
      <w:r w:rsidR="00116799" w:rsidRPr="00195219">
        <w:rPr>
          <w:rFonts w:ascii="Century Schoolbook" w:hAnsi="Century Schoolbook" w:cs="Times New Roman"/>
          <w:sz w:val="22"/>
          <w:szCs w:val="22"/>
        </w:rPr>
        <w:t xml:space="preserve"> 2024</w:t>
      </w:r>
      <w:r w:rsidR="00497652" w:rsidRPr="00195219">
        <w:rPr>
          <w:rFonts w:ascii="Century Schoolbook" w:hAnsi="Century Schoolbook" w:cs="Times New Roman"/>
          <w:sz w:val="22"/>
          <w:szCs w:val="22"/>
        </w:rPr>
        <w:t xml:space="preserve"> r.</w:t>
      </w:r>
    </w:p>
    <w:p w14:paraId="1037F5AE" w14:textId="75FBB48F" w:rsidR="00154DC4" w:rsidRPr="00195219" w:rsidRDefault="00154DC4" w:rsidP="00154DC4">
      <w:pPr>
        <w:spacing w:line="32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4DD8CD15" w14:textId="6C36194D" w:rsidR="00154DC4" w:rsidRPr="00195219" w:rsidRDefault="00154DC4" w:rsidP="00154DC4">
      <w:pPr>
        <w:spacing w:line="32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1140734D" w14:textId="77777777" w:rsidR="00154DC4" w:rsidRPr="00195219" w:rsidRDefault="00154DC4" w:rsidP="00154DC4">
      <w:pPr>
        <w:spacing w:line="32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1F275265" w14:textId="77777777" w:rsidR="00607052" w:rsidRPr="00195219" w:rsidRDefault="00607052" w:rsidP="00607052">
      <w:pPr>
        <w:spacing w:line="320" w:lineRule="auto"/>
        <w:rPr>
          <w:rFonts w:ascii="Century Schoolbook" w:hAnsi="Century Schoolbook" w:cs="Times New Roman"/>
          <w:sz w:val="22"/>
          <w:szCs w:val="22"/>
          <w:lang w:eastAsia="pl-PL"/>
        </w:rPr>
      </w:pPr>
      <w:r w:rsidRPr="00195219">
        <w:rPr>
          <w:rFonts w:ascii="Century Schoolbook" w:hAnsi="Century Schoolbook" w:cs="Times New Roman"/>
          <w:sz w:val="22"/>
          <w:szCs w:val="22"/>
          <w:lang w:eastAsia="pl-PL"/>
        </w:rPr>
        <w:t xml:space="preserve">Instytut Solidarności i Męstwa im. Witolda Pileckiego </w:t>
      </w:r>
    </w:p>
    <w:p w14:paraId="4290B1DA" w14:textId="77777777" w:rsidR="00607052" w:rsidRPr="00195219" w:rsidRDefault="00607052" w:rsidP="00607052">
      <w:pPr>
        <w:spacing w:line="320" w:lineRule="auto"/>
        <w:rPr>
          <w:rFonts w:ascii="Century Schoolbook" w:hAnsi="Century Schoolbook" w:cs="Times New Roman"/>
          <w:sz w:val="22"/>
          <w:szCs w:val="22"/>
          <w:lang w:eastAsia="pl-PL"/>
        </w:rPr>
      </w:pPr>
      <w:r w:rsidRPr="00195219">
        <w:rPr>
          <w:rFonts w:ascii="Century Schoolbook" w:hAnsi="Century Schoolbook" w:cs="Times New Roman"/>
          <w:sz w:val="22"/>
          <w:szCs w:val="22"/>
          <w:lang w:eastAsia="pl-PL"/>
        </w:rPr>
        <w:t xml:space="preserve">ul. Foksal 17, </w:t>
      </w:r>
    </w:p>
    <w:p w14:paraId="1720A52E" w14:textId="1A45B4FB" w:rsidR="00607052" w:rsidRPr="00195219" w:rsidRDefault="00607052" w:rsidP="00D330D0">
      <w:pPr>
        <w:spacing w:line="320" w:lineRule="auto"/>
        <w:rPr>
          <w:rFonts w:ascii="Century Schoolbook" w:hAnsi="Century Schoolbook" w:cs="Times New Roman"/>
          <w:sz w:val="22"/>
          <w:szCs w:val="22"/>
          <w:lang w:eastAsia="pl-PL"/>
        </w:rPr>
      </w:pPr>
      <w:r w:rsidRPr="00195219">
        <w:rPr>
          <w:rFonts w:ascii="Century Schoolbook" w:hAnsi="Century Schoolbook" w:cs="Times New Roman"/>
          <w:sz w:val="22"/>
          <w:szCs w:val="22"/>
          <w:lang w:eastAsia="pl-PL"/>
        </w:rPr>
        <w:t>00-372 Warszawa</w:t>
      </w:r>
    </w:p>
    <w:p w14:paraId="1A7E2F54" w14:textId="039CD899" w:rsidR="00F41AA6" w:rsidRPr="00195219" w:rsidRDefault="00F41AA6" w:rsidP="00154DC4">
      <w:pPr>
        <w:spacing w:line="320" w:lineRule="auto"/>
        <w:jc w:val="both"/>
        <w:rPr>
          <w:rFonts w:ascii="Times New Roman" w:hAnsi="Times New Roman" w:cs="Times New Roman"/>
          <w:sz w:val="22"/>
          <w:szCs w:val="22"/>
          <w:lang w:eastAsia="pl-PL"/>
        </w:rPr>
      </w:pPr>
    </w:p>
    <w:p w14:paraId="20EECA2E" w14:textId="5F594304" w:rsidR="001476E7" w:rsidRPr="00195219" w:rsidRDefault="001413EE" w:rsidP="00330AD8">
      <w:pPr>
        <w:pStyle w:val="Akapitzlist"/>
        <w:widowControl w:val="0"/>
        <w:shd w:val="clear" w:color="auto" w:fill="FFFFFF"/>
        <w:suppressAutoHyphens/>
        <w:spacing w:line="276" w:lineRule="auto"/>
        <w:ind w:left="0"/>
        <w:jc w:val="both"/>
        <w:rPr>
          <w:rFonts w:ascii="Century Schoolbook" w:eastAsia="Times New Roman" w:hAnsi="Century Schoolbook" w:cs="Times New Roman"/>
          <w:b/>
          <w:sz w:val="22"/>
          <w:szCs w:val="22"/>
        </w:rPr>
      </w:pPr>
      <w:r w:rsidRPr="00195219">
        <w:rPr>
          <w:rFonts w:ascii="Century Schoolbook" w:hAnsi="Century Schoolbook" w:cs="Times New Roman"/>
          <w:b/>
          <w:sz w:val="22"/>
          <w:szCs w:val="22"/>
          <w:lang w:eastAsia="pl-PL"/>
        </w:rPr>
        <w:t>Dotyczy</w:t>
      </w:r>
      <w:r w:rsidR="00366052" w:rsidRPr="00195219">
        <w:rPr>
          <w:rFonts w:ascii="Century Schoolbook" w:hAnsi="Century Schoolbook" w:cs="Times New Roman"/>
          <w:b/>
          <w:sz w:val="22"/>
          <w:szCs w:val="22"/>
          <w:lang w:eastAsia="pl-PL"/>
        </w:rPr>
        <w:t>:</w:t>
      </w:r>
      <w:r w:rsidRPr="00195219">
        <w:rPr>
          <w:rFonts w:ascii="Century Schoolbook" w:hAnsi="Century Schoolbook" w:cs="Times New Roman"/>
          <w:b/>
          <w:sz w:val="22"/>
          <w:szCs w:val="22"/>
          <w:lang w:eastAsia="pl-PL"/>
        </w:rPr>
        <w:t xml:space="preserve"> postępowania o udzielenie zamówienia publicznego </w:t>
      </w:r>
      <w:r w:rsidR="001C4334" w:rsidRPr="00195219">
        <w:rPr>
          <w:rFonts w:ascii="Century Schoolbook" w:hAnsi="Century Schoolbook" w:cs="Times New Roman"/>
          <w:b/>
          <w:sz w:val="22"/>
          <w:szCs w:val="22"/>
          <w:lang w:eastAsia="pl-PL"/>
        </w:rPr>
        <w:t xml:space="preserve">prowadzonego </w:t>
      </w:r>
      <w:r w:rsidR="00E504D2" w:rsidRPr="00195219">
        <w:rPr>
          <w:rFonts w:ascii="Century Schoolbook" w:hAnsi="Century Schoolbook" w:cs="Times New Roman"/>
          <w:b/>
          <w:sz w:val="22"/>
          <w:szCs w:val="22"/>
          <w:lang w:eastAsia="pl-PL"/>
        </w:rPr>
        <w:br/>
      </w:r>
      <w:r w:rsidR="001C4334" w:rsidRPr="00195219">
        <w:rPr>
          <w:rFonts w:ascii="Century Schoolbook" w:hAnsi="Century Schoolbook" w:cs="Times New Roman"/>
          <w:b/>
          <w:sz w:val="22"/>
          <w:szCs w:val="22"/>
          <w:lang w:eastAsia="pl-PL"/>
        </w:rPr>
        <w:t xml:space="preserve">w trybie podstawowym </w:t>
      </w:r>
      <w:r w:rsidR="00E504D2" w:rsidRPr="00195219">
        <w:rPr>
          <w:rFonts w:ascii="Century Schoolbook" w:hAnsi="Century Schoolbook" w:cs="Times New Roman"/>
          <w:b/>
          <w:sz w:val="22"/>
          <w:szCs w:val="22"/>
          <w:lang w:eastAsia="pl-PL"/>
        </w:rPr>
        <w:t xml:space="preserve"> bez negocjacji </w:t>
      </w:r>
      <w:r w:rsidR="001476E7" w:rsidRPr="00195219">
        <w:rPr>
          <w:rFonts w:ascii="Century Schoolbook" w:hAnsi="Century Schoolbook" w:cs="Times New Roman"/>
          <w:b/>
          <w:sz w:val="22"/>
          <w:szCs w:val="22"/>
          <w:lang w:eastAsia="pl-PL"/>
        </w:rPr>
        <w:t xml:space="preserve">pn. </w:t>
      </w:r>
      <w:r w:rsidR="001476E7" w:rsidRPr="00195219">
        <w:rPr>
          <w:rFonts w:ascii="Century Schoolbook" w:hAnsi="Century Schoolbook" w:cs="Calibri"/>
          <w:b/>
          <w:bCs/>
          <w:color w:val="000000" w:themeColor="text1"/>
          <w:sz w:val="22"/>
          <w:szCs w:val="22"/>
        </w:rPr>
        <w:t>„</w:t>
      </w:r>
      <w:r w:rsidR="001476E7" w:rsidRPr="00195219">
        <w:rPr>
          <w:rFonts w:ascii="Century Schoolbook" w:eastAsia="Times New Roman" w:hAnsi="Century Schoolbook" w:cs="Calibri"/>
          <w:b/>
          <w:sz w:val="22"/>
          <w:szCs w:val="22"/>
        </w:rPr>
        <w:t xml:space="preserve">Usługa digitalizacji obiektów archiwalnych ze zbiorów </w:t>
      </w:r>
      <w:proofErr w:type="spellStart"/>
      <w:r w:rsidR="001476E7" w:rsidRPr="00195219">
        <w:rPr>
          <w:rFonts w:ascii="Century Schoolbook" w:eastAsia="Times New Roman" w:hAnsi="Century Schoolbook" w:cs="Calibri"/>
          <w:b/>
          <w:sz w:val="22"/>
          <w:szCs w:val="22"/>
        </w:rPr>
        <w:t>Bundesarchiv</w:t>
      </w:r>
      <w:proofErr w:type="spellEnd"/>
      <w:r w:rsidR="001476E7" w:rsidRPr="00195219">
        <w:rPr>
          <w:rFonts w:ascii="Century Schoolbook" w:eastAsia="Times New Roman" w:hAnsi="Century Schoolbook" w:cs="Calibri"/>
          <w:b/>
          <w:sz w:val="22"/>
          <w:szCs w:val="22"/>
        </w:rPr>
        <w:t>”</w:t>
      </w:r>
    </w:p>
    <w:p w14:paraId="1CCE04B0" w14:textId="1CAF6BF0" w:rsidR="00033BB8" w:rsidRPr="00195219" w:rsidRDefault="00033BB8" w:rsidP="00DE0C31">
      <w:pPr>
        <w:spacing w:line="276" w:lineRule="auto"/>
        <w:jc w:val="both"/>
        <w:rPr>
          <w:rFonts w:ascii="Century Schoolbook" w:hAnsi="Century Schoolbook" w:cs="Times New Roman"/>
          <w:b/>
          <w:sz w:val="22"/>
          <w:szCs w:val="22"/>
          <w:lang w:eastAsia="pl-PL"/>
        </w:rPr>
      </w:pPr>
    </w:p>
    <w:p w14:paraId="632D3BC1" w14:textId="55E45AB3" w:rsidR="00033BB8" w:rsidRPr="00195219" w:rsidRDefault="00033BB8" w:rsidP="00DE0C31">
      <w:pPr>
        <w:spacing w:line="276" w:lineRule="auto"/>
        <w:jc w:val="both"/>
        <w:rPr>
          <w:rFonts w:ascii="Century Schoolbook" w:hAnsi="Century Schoolbook" w:cs="Times New Roman"/>
          <w:b/>
          <w:sz w:val="22"/>
          <w:szCs w:val="22"/>
          <w:lang w:eastAsia="pl-PL"/>
        </w:rPr>
      </w:pPr>
      <w:r w:rsidRPr="00195219">
        <w:rPr>
          <w:rFonts w:ascii="Century Schoolbook" w:hAnsi="Century Schoolbook" w:cs="Times New Roman"/>
          <w:b/>
          <w:sz w:val="22"/>
          <w:szCs w:val="22"/>
          <w:lang w:eastAsia="pl-PL"/>
        </w:rPr>
        <w:t>Znak spra</w:t>
      </w:r>
      <w:r w:rsidR="00D9262B" w:rsidRPr="00195219">
        <w:rPr>
          <w:rFonts w:ascii="Century Schoolbook" w:hAnsi="Century Schoolbook" w:cs="Times New Roman"/>
          <w:b/>
          <w:sz w:val="22"/>
          <w:szCs w:val="22"/>
          <w:lang w:eastAsia="pl-PL"/>
        </w:rPr>
        <w:t>wy: ZP.26.1</w:t>
      </w:r>
      <w:r w:rsidR="00BE08A2" w:rsidRPr="00195219">
        <w:rPr>
          <w:rFonts w:ascii="Century Schoolbook" w:hAnsi="Century Schoolbook" w:cs="Times New Roman"/>
          <w:b/>
          <w:sz w:val="22"/>
          <w:szCs w:val="22"/>
          <w:lang w:eastAsia="pl-PL"/>
        </w:rPr>
        <w:t>9</w:t>
      </w:r>
      <w:r w:rsidR="00D9262B" w:rsidRPr="00195219">
        <w:rPr>
          <w:rFonts w:ascii="Century Schoolbook" w:hAnsi="Century Schoolbook" w:cs="Times New Roman"/>
          <w:b/>
          <w:sz w:val="22"/>
          <w:szCs w:val="22"/>
          <w:lang w:eastAsia="pl-PL"/>
        </w:rPr>
        <w:t>.2024</w:t>
      </w:r>
      <w:r w:rsidRPr="00195219">
        <w:rPr>
          <w:rFonts w:ascii="Century Schoolbook" w:hAnsi="Century Schoolbook" w:cs="Times New Roman"/>
          <w:b/>
          <w:sz w:val="22"/>
          <w:szCs w:val="22"/>
          <w:lang w:eastAsia="pl-PL"/>
        </w:rPr>
        <w:t>.1</w:t>
      </w:r>
    </w:p>
    <w:p w14:paraId="5E325E76" w14:textId="77777777" w:rsidR="009F0D58" w:rsidRPr="00195219" w:rsidRDefault="00EF0900" w:rsidP="00DE0C31">
      <w:pPr>
        <w:spacing w:line="276" w:lineRule="auto"/>
        <w:jc w:val="both"/>
        <w:rPr>
          <w:rFonts w:ascii="Century Schoolbook" w:hAnsi="Century Schoolbook" w:cs="Times New Roman"/>
          <w:b/>
          <w:sz w:val="22"/>
          <w:szCs w:val="22"/>
          <w:lang w:eastAsia="pl-PL"/>
        </w:rPr>
      </w:pPr>
      <w:r w:rsidRPr="00195219">
        <w:rPr>
          <w:rFonts w:ascii="Century Schoolbook" w:hAnsi="Century Schoolbook" w:cs="Times New Roman"/>
          <w:b/>
          <w:sz w:val="22"/>
          <w:szCs w:val="22"/>
          <w:lang w:eastAsia="pl-PL"/>
        </w:rPr>
        <w:t xml:space="preserve">                                            </w:t>
      </w:r>
    </w:p>
    <w:p w14:paraId="34786DC7" w14:textId="65EAD933" w:rsidR="00EF0900" w:rsidRPr="00195219" w:rsidRDefault="009F0D58" w:rsidP="00DE0C31">
      <w:pPr>
        <w:spacing w:line="276" w:lineRule="auto"/>
        <w:jc w:val="both"/>
        <w:rPr>
          <w:rFonts w:ascii="Century Schoolbook" w:hAnsi="Century Schoolbook" w:cs="Times New Roman"/>
          <w:b/>
          <w:sz w:val="22"/>
          <w:szCs w:val="22"/>
          <w:lang w:eastAsia="pl-PL"/>
        </w:rPr>
      </w:pPr>
      <w:r w:rsidRPr="00195219">
        <w:rPr>
          <w:rFonts w:ascii="Century Schoolbook" w:hAnsi="Century Schoolbook" w:cs="Times New Roman"/>
          <w:b/>
          <w:sz w:val="22"/>
          <w:szCs w:val="22"/>
          <w:lang w:eastAsia="pl-PL"/>
        </w:rPr>
        <w:t xml:space="preserve">                                             </w:t>
      </w:r>
      <w:r w:rsidR="00EF0900" w:rsidRPr="00195219">
        <w:rPr>
          <w:rFonts w:ascii="Century Schoolbook" w:hAnsi="Century Schoolbook" w:cs="Times New Roman"/>
          <w:b/>
          <w:sz w:val="22"/>
          <w:szCs w:val="22"/>
          <w:lang w:eastAsia="pl-PL"/>
        </w:rPr>
        <w:t xml:space="preserve">  MODYFIKACJA TREŚCI SWZ</w:t>
      </w:r>
    </w:p>
    <w:p w14:paraId="595A589E" w14:textId="117EEFA1" w:rsidR="00033BB8" w:rsidRPr="00195219" w:rsidRDefault="00033BB8" w:rsidP="00DE0C31">
      <w:pPr>
        <w:spacing w:line="276" w:lineRule="auto"/>
        <w:jc w:val="both"/>
        <w:rPr>
          <w:rFonts w:ascii="Century Schoolbook" w:hAnsi="Century Schoolbook" w:cs="Times New Roman"/>
          <w:sz w:val="22"/>
          <w:szCs w:val="22"/>
          <w:lang w:eastAsia="pl-PL"/>
        </w:rPr>
      </w:pPr>
    </w:p>
    <w:p w14:paraId="1853B156" w14:textId="0BEF34D4" w:rsidR="00254BB3" w:rsidRPr="00BB1347" w:rsidRDefault="00CA137F" w:rsidP="00195219">
      <w:pPr>
        <w:spacing w:line="276" w:lineRule="auto"/>
        <w:jc w:val="both"/>
        <w:rPr>
          <w:rFonts w:ascii="Century Schoolbook" w:hAnsi="Century Schoolbook" w:cs="Times New Roman"/>
          <w:b/>
          <w:sz w:val="22"/>
          <w:szCs w:val="22"/>
          <w:lang w:eastAsia="pl-PL"/>
        </w:rPr>
      </w:pPr>
      <w:r w:rsidRPr="00195219">
        <w:rPr>
          <w:rFonts w:ascii="Century Schoolbook" w:hAnsi="Century Schoolbook" w:cs="Times New Roman"/>
          <w:sz w:val="22"/>
          <w:szCs w:val="22"/>
          <w:lang w:eastAsia="pl-PL"/>
        </w:rPr>
        <w:t xml:space="preserve">Instytut Solidarności i Męstwa im. W. Pileckiego działając jako Zamawiający </w:t>
      </w:r>
      <w:r w:rsidR="007C3FEA" w:rsidRPr="00195219">
        <w:rPr>
          <w:rFonts w:ascii="Century Schoolbook" w:hAnsi="Century Schoolbook" w:cs="Times New Roman"/>
          <w:sz w:val="22"/>
          <w:szCs w:val="22"/>
          <w:lang w:eastAsia="pl-PL"/>
        </w:rPr>
        <w:br/>
      </w:r>
      <w:r w:rsidRPr="00195219">
        <w:rPr>
          <w:rFonts w:ascii="Century Schoolbook" w:hAnsi="Century Schoolbook" w:cs="Times New Roman"/>
          <w:sz w:val="22"/>
          <w:szCs w:val="22"/>
          <w:lang w:eastAsia="pl-PL"/>
        </w:rPr>
        <w:t xml:space="preserve">na </w:t>
      </w:r>
      <w:r w:rsidR="001E1CE7" w:rsidRPr="00195219">
        <w:rPr>
          <w:rFonts w:ascii="Century Schoolbook" w:hAnsi="Century Schoolbook" w:cs="Times New Roman"/>
          <w:sz w:val="22"/>
          <w:szCs w:val="22"/>
          <w:lang w:eastAsia="pl-PL"/>
        </w:rPr>
        <w:t xml:space="preserve">podstawie treści </w:t>
      </w:r>
      <w:r w:rsidR="007C3FEA" w:rsidRPr="00195219">
        <w:rPr>
          <w:rFonts w:ascii="Century Schoolbook" w:hAnsi="Century Schoolbook" w:cs="Times New Roman"/>
          <w:sz w:val="22"/>
          <w:szCs w:val="22"/>
          <w:lang w:eastAsia="pl-PL"/>
        </w:rPr>
        <w:t>art.</w:t>
      </w:r>
      <w:r w:rsidR="009F0D58" w:rsidRPr="00195219">
        <w:rPr>
          <w:rFonts w:ascii="Century Schoolbook" w:hAnsi="Century Schoolbook" w:cs="Times New Roman"/>
          <w:sz w:val="22"/>
          <w:szCs w:val="22"/>
          <w:lang w:eastAsia="pl-PL"/>
        </w:rPr>
        <w:t xml:space="preserve"> 286 ust. 1</w:t>
      </w:r>
      <w:r w:rsidRPr="00195219">
        <w:rPr>
          <w:rFonts w:ascii="Century Schoolbook" w:hAnsi="Century Schoolbook" w:cs="Times New Roman"/>
          <w:sz w:val="22"/>
          <w:szCs w:val="22"/>
          <w:lang w:eastAsia="pl-PL"/>
        </w:rPr>
        <w:t xml:space="preserve"> ustawy z dnia 11 września 2019 –</w:t>
      </w:r>
      <w:r w:rsidR="008B4B58" w:rsidRPr="00195219">
        <w:rPr>
          <w:rFonts w:ascii="Century Schoolbook" w:hAnsi="Century Schoolbook" w:cs="Times New Roman"/>
          <w:sz w:val="22"/>
          <w:szCs w:val="22"/>
          <w:lang w:eastAsia="pl-PL"/>
        </w:rPr>
        <w:t xml:space="preserve"> </w:t>
      </w:r>
      <w:r w:rsidRPr="00195219">
        <w:rPr>
          <w:rFonts w:ascii="Century Schoolbook" w:hAnsi="Century Schoolbook" w:cs="Times New Roman"/>
          <w:sz w:val="22"/>
          <w:szCs w:val="22"/>
          <w:lang w:eastAsia="pl-PL"/>
        </w:rPr>
        <w:t>Prawo</w:t>
      </w:r>
      <w:r w:rsidR="008B4B58" w:rsidRPr="00195219">
        <w:rPr>
          <w:rFonts w:ascii="Century Schoolbook" w:hAnsi="Century Schoolbook" w:cs="Times New Roman"/>
          <w:sz w:val="22"/>
          <w:szCs w:val="22"/>
          <w:lang w:eastAsia="pl-PL"/>
        </w:rPr>
        <w:t xml:space="preserve"> </w:t>
      </w:r>
      <w:r w:rsidRPr="00195219">
        <w:rPr>
          <w:rFonts w:ascii="Century Schoolbook" w:hAnsi="Century Schoolbook" w:cs="Times New Roman"/>
          <w:sz w:val="22"/>
          <w:szCs w:val="22"/>
          <w:lang w:eastAsia="pl-PL"/>
        </w:rPr>
        <w:t>zamówień</w:t>
      </w:r>
      <w:r w:rsidR="008B4B58" w:rsidRPr="00195219">
        <w:rPr>
          <w:rFonts w:ascii="Century Schoolbook" w:hAnsi="Century Schoolbook" w:cs="Times New Roman"/>
          <w:sz w:val="22"/>
          <w:szCs w:val="22"/>
          <w:lang w:eastAsia="pl-PL"/>
        </w:rPr>
        <w:t xml:space="preserve"> </w:t>
      </w:r>
      <w:r w:rsidRPr="00195219">
        <w:rPr>
          <w:rFonts w:ascii="Century Schoolbook" w:hAnsi="Century Schoolbook" w:cs="Times New Roman"/>
          <w:sz w:val="22"/>
          <w:szCs w:val="22"/>
          <w:lang w:eastAsia="pl-PL"/>
        </w:rPr>
        <w:t>publicznych (</w:t>
      </w:r>
      <w:proofErr w:type="spellStart"/>
      <w:r w:rsidR="003511AC" w:rsidRPr="00195219">
        <w:rPr>
          <w:rFonts w:ascii="Century Schoolbook" w:hAnsi="Century Schoolbook" w:cs="Times New Roman"/>
          <w:sz w:val="22"/>
          <w:szCs w:val="22"/>
          <w:lang w:eastAsia="pl-PL"/>
        </w:rPr>
        <w:t>t.j</w:t>
      </w:r>
      <w:proofErr w:type="spellEnd"/>
      <w:r w:rsidR="003511AC" w:rsidRPr="00195219">
        <w:rPr>
          <w:rFonts w:ascii="Century Schoolbook" w:hAnsi="Century Schoolbook" w:cs="Times New Roman"/>
          <w:sz w:val="22"/>
          <w:szCs w:val="22"/>
          <w:lang w:eastAsia="pl-PL"/>
        </w:rPr>
        <w:t>. Dz. U. 2023r., poz. 1605 z</w:t>
      </w:r>
      <w:r w:rsidR="00A409E6" w:rsidRPr="00195219">
        <w:rPr>
          <w:rFonts w:ascii="Century Schoolbook" w:hAnsi="Century Schoolbook" w:cs="Times New Roman"/>
          <w:sz w:val="22"/>
          <w:szCs w:val="22"/>
          <w:lang w:eastAsia="pl-PL"/>
        </w:rPr>
        <w:t>e</w:t>
      </w:r>
      <w:r w:rsidR="003511AC" w:rsidRPr="00195219">
        <w:rPr>
          <w:rFonts w:ascii="Century Schoolbook" w:hAnsi="Century Schoolbook" w:cs="Times New Roman"/>
          <w:sz w:val="22"/>
          <w:szCs w:val="22"/>
          <w:lang w:eastAsia="pl-PL"/>
        </w:rPr>
        <w:t xml:space="preserve"> zm.</w:t>
      </w:r>
      <w:r w:rsidRPr="00195219">
        <w:rPr>
          <w:rFonts w:ascii="Century Schoolbook" w:hAnsi="Century Schoolbook" w:cs="Times New Roman"/>
          <w:sz w:val="22"/>
          <w:szCs w:val="22"/>
          <w:lang w:eastAsia="pl-PL"/>
        </w:rPr>
        <w:t xml:space="preserve">) zwanej dalej </w:t>
      </w:r>
      <w:r w:rsidR="006219EA" w:rsidRPr="00195219">
        <w:rPr>
          <w:rFonts w:ascii="Century Schoolbook" w:hAnsi="Century Schoolbook" w:cs="Times New Roman"/>
          <w:sz w:val="22"/>
          <w:szCs w:val="22"/>
          <w:lang w:eastAsia="pl-PL"/>
        </w:rPr>
        <w:t>„</w:t>
      </w:r>
      <w:proofErr w:type="spellStart"/>
      <w:r w:rsidR="006219EA" w:rsidRPr="00195219">
        <w:rPr>
          <w:rFonts w:ascii="Century Schoolbook" w:hAnsi="Century Schoolbook" w:cs="Times New Roman"/>
          <w:sz w:val="22"/>
          <w:szCs w:val="22"/>
          <w:lang w:eastAsia="pl-PL"/>
        </w:rPr>
        <w:t>Pzp</w:t>
      </w:r>
      <w:proofErr w:type="spellEnd"/>
      <w:r w:rsidR="006219EA" w:rsidRPr="00195219">
        <w:rPr>
          <w:rFonts w:ascii="Century Schoolbook" w:hAnsi="Century Schoolbook" w:cs="Times New Roman"/>
          <w:sz w:val="22"/>
          <w:szCs w:val="22"/>
          <w:lang w:eastAsia="pl-PL"/>
        </w:rPr>
        <w:t xml:space="preserve">”, </w:t>
      </w:r>
      <w:r w:rsidR="00D44EC9" w:rsidRPr="00BB1347">
        <w:rPr>
          <w:rFonts w:ascii="Century Schoolbook" w:hAnsi="Century Schoolbook" w:cs="Times New Roman"/>
          <w:b/>
          <w:sz w:val="22"/>
          <w:szCs w:val="22"/>
          <w:lang w:eastAsia="pl-PL"/>
        </w:rPr>
        <w:t xml:space="preserve">informuje </w:t>
      </w:r>
      <w:r w:rsidR="00A34A93">
        <w:rPr>
          <w:rFonts w:ascii="Century Schoolbook" w:hAnsi="Century Schoolbook" w:cs="Times New Roman"/>
          <w:b/>
          <w:sz w:val="22"/>
          <w:szCs w:val="22"/>
          <w:lang w:eastAsia="pl-PL"/>
        </w:rPr>
        <w:br/>
      </w:r>
      <w:r w:rsidR="00D44EC9" w:rsidRPr="00BB1347">
        <w:rPr>
          <w:rFonts w:ascii="Century Schoolbook" w:hAnsi="Century Schoolbook" w:cs="Times New Roman"/>
          <w:b/>
          <w:sz w:val="22"/>
          <w:szCs w:val="22"/>
          <w:lang w:eastAsia="pl-PL"/>
        </w:rPr>
        <w:t>o zmianie</w:t>
      </w:r>
      <w:r w:rsidR="009F0D58" w:rsidRPr="00BB1347">
        <w:rPr>
          <w:rFonts w:ascii="Century Schoolbook" w:hAnsi="Century Schoolbook" w:cs="Times New Roman"/>
          <w:b/>
          <w:sz w:val="22"/>
          <w:szCs w:val="22"/>
          <w:lang w:eastAsia="pl-PL"/>
        </w:rPr>
        <w:t xml:space="preserve"> treści SWZ w przedmiotowym postępowaniu.</w:t>
      </w:r>
    </w:p>
    <w:p w14:paraId="489112C4" w14:textId="77777777" w:rsidR="009F0D58" w:rsidRPr="00BB1347" w:rsidRDefault="009F0D58" w:rsidP="00195219">
      <w:pPr>
        <w:spacing w:line="276" w:lineRule="auto"/>
        <w:jc w:val="both"/>
        <w:rPr>
          <w:rFonts w:ascii="Century Schoolbook" w:hAnsi="Century Schoolbook" w:cs="Times New Roman"/>
          <w:b/>
          <w:sz w:val="22"/>
          <w:szCs w:val="22"/>
          <w:lang w:eastAsia="pl-PL"/>
        </w:rPr>
      </w:pPr>
    </w:p>
    <w:p w14:paraId="73CB7BAE" w14:textId="7790547B" w:rsidR="00E009EA" w:rsidRPr="00BB1347" w:rsidRDefault="009F0D58" w:rsidP="00195219">
      <w:pPr>
        <w:spacing w:line="276" w:lineRule="auto"/>
        <w:jc w:val="both"/>
        <w:rPr>
          <w:rFonts w:ascii="Century Schoolbook" w:hAnsi="Century Schoolbook" w:cs="Times New Roman"/>
          <w:b/>
          <w:sz w:val="22"/>
          <w:szCs w:val="22"/>
          <w:lang w:eastAsia="pl-PL"/>
        </w:rPr>
      </w:pPr>
      <w:r w:rsidRPr="00BB1347">
        <w:rPr>
          <w:rFonts w:ascii="Century Schoolbook" w:hAnsi="Century Schoolbook" w:cs="Times New Roman"/>
          <w:b/>
          <w:sz w:val="22"/>
          <w:szCs w:val="22"/>
          <w:lang w:eastAsia="pl-PL"/>
        </w:rPr>
        <w:t>Zmiana dotyczy treści Opisu przedmiotu zamówienia – Załącznik nr 2 do SWZ</w:t>
      </w:r>
    </w:p>
    <w:p w14:paraId="71BF60D2" w14:textId="68428897" w:rsidR="00D037F7" w:rsidRDefault="00D037F7" w:rsidP="00195219">
      <w:pPr>
        <w:spacing w:line="276" w:lineRule="auto"/>
        <w:jc w:val="both"/>
        <w:rPr>
          <w:rFonts w:ascii="Century Schoolbook" w:hAnsi="Century Schoolbook" w:cs="Calibri"/>
          <w:color w:val="000000" w:themeColor="text1"/>
          <w:sz w:val="22"/>
          <w:szCs w:val="22"/>
        </w:rPr>
      </w:pPr>
      <w:r>
        <w:rPr>
          <w:rFonts w:ascii="Century Schoolbook" w:hAnsi="Century Schoolbook" w:cs="Calibri"/>
          <w:color w:val="000000" w:themeColor="text1"/>
          <w:sz w:val="22"/>
          <w:szCs w:val="22"/>
        </w:rPr>
        <w:t xml:space="preserve">(strona 36 SWZ przed zmianą- Załącznik nr 2 do SWZ) </w:t>
      </w:r>
    </w:p>
    <w:p w14:paraId="48213DDC" w14:textId="259D464E" w:rsidR="00EA3162" w:rsidRPr="0052787E" w:rsidRDefault="00D037F7" w:rsidP="00195219">
      <w:pPr>
        <w:spacing w:line="276" w:lineRule="auto"/>
        <w:jc w:val="both"/>
        <w:rPr>
          <w:rFonts w:ascii="Century Schoolbook" w:hAnsi="Century Schoolbook" w:cs="Calibri"/>
          <w:color w:val="000000" w:themeColor="text1"/>
          <w:sz w:val="22"/>
          <w:szCs w:val="22"/>
          <w:u w:val="single"/>
        </w:rPr>
      </w:pPr>
      <w:r w:rsidRPr="0052787E">
        <w:rPr>
          <w:rFonts w:ascii="Century Schoolbook" w:hAnsi="Century Schoolbook" w:cs="Calibri"/>
          <w:color w:val="000000" w:themeColor="text1"/>
          <w:sz w:val="22"/>
          <w:szCs w:val="22"/>
          <w:u w:val="single"/>
        </w:rPr>
        <w:t xml:space="preserve">Z treści: </w:t>
      </w:r>
    </w:p>
    <w:p w14:paraId="5D8E8D2B" w14:textId="2626211A" w:rsidR="00184716" w:rsidRDefault="00195219" w:rsidP="00195219">
      <w:pPr>
        <w:spacing w:line="276" w:lineRule="auto"/>
        <w:jc w:val="both"/>
        <w:rPr>
          <w:rFonts w:ascii="Century Schoolbook" w:hAnsi="Century Schoolbook" w:cs="Calibri"/>
          <w:color w:val="000000" w:themeColor="text1"/>
          <w:sz w:val="22"/>
          <w:szCs w:val="22"/>
        </w:rPr>
      </w:pPr>
      <w:r w:rsidRPr="00195219">
        <w:rPr>
          <w:rFonts w:ascii="Century Schoolbook" w:hAnsi="Century Schoolbook" w:cs="Calibri"/>
          <w:color w:val="000000" w:themeColor="text1"/>
          <w:sz w:val="22"/>
          <w:szCs w:val="22"/>
        </w:rPr>
        <w:t xml:space="preserve"> </w:t>
      </w:r>
      <w:r w:rsidR="00EA3162">
        <w:rPr>
          <w:rFonts w:ascii="Century Schoolbook" w:hAnsi="Century Schoolbook" w:cs="Calibri"/>
          <w:color w:val="000000" w:themeColor="text1"/>
          <w:sz w:val="22"/>
          <w:szCs w:val="22"/>
        </w:rPr>
        <w:t>„</w:t>
      </w:r>
      <w:r w:rsidR="00184716" w:rsidRPr="00D44EC9">
        <w:rPr>
          <w:rFonts w:ascii="Century Schoolbook" w:hAnsi="Century Schoolbook" w:cs="Calibri"/>
          <w:i/>
          <w:color w:val="000000" w:themeColor="text1"/>
          <w:sz w:val="22"/>
          <w:szCs w:val="22"/>
        </w:rPr>
        <w:t>Zamawiający informuje, że 75% obiektów ma format A4, natomiast reszta plasuje si</w:t>
      </w:r>
      <w:r w:rsidR="00DC2377">
        <w:rPr>
          <w:rFonts w:ascii="Century Schoolbook" w:hAnsi="Century Schoolbook" w:cs="Calibri"/>
          <w:i/>
          <w:color w:val="000000" w:themeColor="text1"/>
          <w:sz w:val="22"/>
          <w:szCs w:val="22"/>
        </w:rPr>
        <w:t xml:space="preserve">ę pomiędzy formatami od A9 do </w:t>
      </w:r>
      <w:r w:rsidR="00D037F7" w:rsidRPr="00D037F7">
        <w:rPr>
          <w:rFonts w:ascii="Century Schoolbook" w:hAnsi="Century Schoolbook" w:cs="Calibri"/>
          <w:color w:val="000000" w:themeColor="text1"/>
          <w:sz w:val="22"/>
          <w:szCs w:val="22"/>
          <w:u w:val="single"/>
        </w:rPr>
        <w:t>A2</w:t>
      </w:r>
      <w:r w:rsidR="00184716" w:rsidRPr="00D037F7">
        <w:rPr>
          <w:rFonts w:ascii="Century Schoolbook" w:hAnsi="Century Schoolbook" w:cs="Calibri"/>
          <w:color w:val="000000" w:themeColor="text1"/>
          <w:sz w:val="22"/>
          <w:szCs w:val="22"/>
        </w:rPr>
        <w:t>.</w:t>
      </w:r>
      <w:r w:rsidR="00184716" w:rsidRPr="00D44EC9">
        <w:rPr>
          <w:rFonts w:ascii="Century Schoolbook" w:hAnsi="Century Schoolbook" w:cs="Calibri"/>
          <w:i/>
          <w:color w:val="000000" w:themeColor="text1"/>
          <w:sz w:val="22"/>
          <w:szCs w:val="22"/>
        </w:rPr>
        <w:t xml:space="preserve"> Są to jedynie materiały papierowe (brak materiałów transparentnych bądź innych nośników).</w:t>
      </w:r>
      <w:r w:rsidR="00D44EC9">
        <w:rPr>
          <w:rFonts w:ascii="Century Schoolbook" w:hAnsi="Century Schoolbook" w:cs="Calibri"/>
          <w:color w:val="000000" w:themeColor="text1"/>
          <w:sz w:val="22"/>
          <w:szCs w:val="22"/>
        </w:rPr>
        <w:t xml:space="preserve">” </w:t>
      </w:r>
    </w:p>
    <w:p w14:paraId="1FD09852" w14:textId="5D4F7AE1" w:rsidR="00D037F7" w:rsidRPr="0052787E" w:rsidRDefault="00D037F7" w:rsidP="00195219">
      <w:pPr>
        <w:spacing w:line="276" w:lineRule="auto"/>
        <w:jc w:val="both"/>
        <w:rPr>
          <w:rFonts w:ascii="Century Schoolbook" w:hAnsi="Century Schoolbook" w:cs="Calibri"/>
          <w:b/>
          <w:color w:val="000000" w:themeColor="text1"/>
          <w:sz w:val="22"/>
          <w:szCs w:val="22"/>
          <w:u w:val="single"/>
        </w:rPr>
      </w:pPr>
      <w:r w:rsidRPr="0052787E">
        <w:rPr>
          <w:rFonts w:ascii="Century Schoolbook" w:hAnsi="Century Schoolbook" w:cs="Calibri"/>
          <w:b/>
          <w:color w:val="000000" w:themeColor="text1"/>
          <w:sz w:val="22"/>
          <w:szCs w:val="22"/>
          <w:u w:val="single"/>
        </w:rPr>
        <w:t>Po modyfikacji:</w:t>
      </w:r>
    </w:p>
    <w:p w14:paraId="56DB736F" w14:textId="56D0DFCA" w:rsidR="00D037F7" w:rsidRDefault="00D037F7" w:rsidP="00D037F7">
      <w:pPr>
        <w:spacing w:line="276" w:lineRule="auto"/>
        <w:jc w:val="both"/>
        <w:rPr>
          <w:rFonts w:ascii="Century Schoolbook" w:hAnsi="Century Schoolbook" w:cs="Calibri"/>
          <w:color w:val="000000" w:themeColor="text1"/>
          <w:sz w:val="22"/>
          <w:szCs w:val="22"/>
        </w:rPr>
      </w:pPr>
      <w:r>
        <w:rPr>
          <w:rFonts w:ascii="Century Schoolbook" w:hAnsi="Century Schoolbook" w:cs="Calibri"/>
          <w:color w:val="000000" w:themeColor="text1"/>
          <w:sz w:val="22"/>
          <w:szCs w:val="22"/>
        </w:rPr>
        <w:t>„</w:t>
      </w:r>
      <w:r w:rsidRPr="00D44EC9">
        <w:rPr>
          <w:rFonts w:ascii="Century Schoolbook" w:hAnsi="Century Schoolbook" w:cs="Calibri"/>
          <w:i/>
          <w:color w:val="000000" w:themeColor="text1"/>
          <w:sz w:val="22"/>
          <w:szCs w:val="22"/>
        </w:rPr>
        <w:t>Zamawiający informuje, że 75% obiektów ma format A4, natomiast reszta plasuje si</w:t>
      </w:r>
      <w:r>
        <w:rPr>
          <w:rFonts w:ascii="Century Schoolbook" w:hAnsi="Century Schoolbook" w:cs="Calibri"/>
          <w:i/>
          <w:color w:val="000000" w:themeColor="text1"/>
          <w:sz w:val="22"/>
          <w:szCs w:val="22"/>
        </w:rPr>
        <w:t xml:space="preserve">ę pomiędzy formatami od A9 </w:t>
      </w:r>
      <w:r w:rsidRPr="00D037F7">
        <w:rPr>
          <w:rFonts w:ascii="Century Schoolbook" w:hAnsi="Century Schoolbook" w:cs="Calibri"/>
          <w:i/>
          <w:color w:val="000000" w:themeColor="text1"/>
          <w:sz w:val="22"/>
          <w:szCs w:val="22"/>
          <w:u w:val="single"/>
        </w:rPr>
        <w:t xml:space="preserve">do </w:t>
      </w:r>
      <w:r w:rsidRPr="00D037F7">
        <w:rPr>
          <w:rFonts w:ascii="Century Schoolbook" w:hAnsi="Century Schoolbook" w:cs="Calibri"/>
          <w:b/>
          <w:color w:val="000000" w:themeColor="text1"/>
          <w:sz w:val="22"/>
          <w:szCs w:val="22"/>
          <w:u w:val="single"/>
        </w:rPr>
        <w:t>A1</w:t>
      </w:r>
      <w:r w:rsidRPr="00D037F7">
        <w:rPr>
          <w:rFonts w:ascii="Century Schoolbook" w:hAnsi="Century Schoolbook" w:cs="Calibri"/>
          <w:color w:val="000000" w:themeColor="text1"/>
          <w:sz w:val="22"/>
          <w:szCs w:val="22"/>
          <w:u w:val="single"/>
        </w:rPr>
        <w:t>.</w:t>
      </w:r>
      <w:r w:rsidRPr="00D44EC9">
        <w:rPr>
          <w:rFonts w:ascii="Century Schoolbook" w:hAnsi="Century Schoolbook" w:cs="Calibri"/>
          <w:i/>
          <w:color w:val="000000" w:themeColor="text1"/>
          <w:sz w:val="22"/>
          <w:szCs w:val="22"/>
        </w:rPr>
        <w:t xml:space="preserve"> Są to jedynie materiały papierowe (brak materiałów transparentnych bądź innych nośników).</w:t>
      </w:r>
      <w:r>
        <w:rPr>
          <w:rFonts w:ascii="Century Schoolbook" w:hAnsi="Century Schoolbook" w:cs="Calibri"/>
          <w:color w:val="000000" w:themeColor="text1"/>
          <w:sz w:val="22"/>
          <w:szCs w:val="22"/>
        </w:rPr>
        <w:t xml:space="preserve">” </w:t>
      </w:r>
    </w:p>
    <w:p w14:paraId="3AFCDFDE" w14:textId="12252B02" w:rsidR="00503A06" w:rsidRDefault="00503A06" w:rsidP="00195219">
      <w:pPr>
        <w:spacing w:line="276" w:lineRule="auto"/>
        <w:jc w:val="both"/>
        <w:rPr>
          <w:rFonts w:ascii="Century Schoolbook" w:hAnsi="Century Schoolbook" w:cs="Calibri"/>
          <w:color w:val="000000" w:themeColor="text1"/>
          <w:sz w:val="22"/>
          <w:szCs w:val="22"/>
        </w:rPr>
      </w:pPr>
    </w:p>
    <w:p w14:paraId="36EF99A9" w14:textId="751D5258" w:rsidR="00503A06" w:rsidRPr="00503A06" w:rsidRDefault="00503A06" w:rsidP="00195219">
      <w:pPr>
        <w:spacing w:line="276" w:lineRule="auto"/>
        <w:jc w:val="both"/>
        <w:rPr>
          <w:rFonts w:ascii="Century Schoolbook" w:hAnsi="Century Schoolbook" w:cs="Calibri"/>
          <w:b/>
          <w:color w:val="000000" w:themeColor="text1"/>
          <w:sz w:val="22"/>
          <w:szCs w:val="22"/>
        </w:rPr>
      </w:pPr>
      <w:r w:rsidRPr="00503A06">
        <w:rPr>
          <w:rFonts w:ascii="Century Schoolbook" w:hAnsi="Century Schoolbook" w:cs="Calibri"/>
          <w:b/>
          <w:color w:val="000000" w:themeColor="text1"/>
          <w:sz w:val="22"/>
          <w:szCs w:val="22"/>
        </w:rPr>
        <w:t>Zamawiający informuje, iż ww. modyfikacja nie skutkuje zmianą terminu składania i otwarcia ofert</w:t>
      </w:r>
      <w:r w:rsidR="00E567B2">
        <w:rPr>
          <w:rFonts w:ascii="Century Schoolbook" w:hAnsi="Century Schoolbook" w:cs="Calibri"/>
          <w:b/>
          <w:color w:val="000000" w:themeColor="text1"/>
          <w:sz w:val="22"/>
          <w:szCs w:val="22"/>
        </w:rPr>
        <w:t>.</w:t>
      </w:r>
    </w:p>
    <w:p w14:paraId="168A6384" w14:textId="5618731A" w:rsidR="00503A06" w:rsidRDefault="00503A06" w:rsidP="00195219">
      <w:pPr>
        <w:spacing w:line="276" w:lineRule="auto"/>
        <w:jc w:val="both"/>
        <w:rPr>
          <w:rFonts w:ascii="Century Schoolbook" w:hAnsi="Century Schoolbook" w:cs="Calibri"/>
          <w:color w:val="000000" w:themeColor="text1"/>
          <w:sz w:val="22"/>
          <w:szCs w:val="22"/>
        </w:rPr>
      </w:pPr>
    </w:p>
    <w:p w14:paraId="03049679" w14:textId="57B7CD16" w:rsidR="00503A06" w:rsidRDefault="00503A06" w:rsidP="00195219">
      <w:pPr>
        <w:spacing w:line="276" w:lineRule="auto"/>
        <w:jc w:val="both"/>
        <w:rPr>
          <w:rFonts w:ascii="Century Schoolbook" w:hAnsi="Century Schoolbook" w:cs="Calibri"/>
          <w:color w:val="000000" w:themeColor="text1"/>
          <w:sz w:val="22"/>
          <w:szCs w:val="22"/>
        </w:rPr>
      </w:pPr>
      <w:r>
        <w:rPr>
          <w:rFonts w:ascii="Century Schoolbook" w:hAnsi="Century Schoolbook" w:cs="Calibri"/>
          <w:color w:val="000000" w:themeColor="text1"/>
          <w:sz w:val="22"/>
          <w:szCs w:val="22"/>
        </w:rPr>
        <w:t>W załączeniu, Opis przedmiotu zamówienia po modyfikacji. Zmieniona treść w kolorze czerwonym.</w:t>
      </w:r>
    </w:p>
    <w:p w14:paraId="4465C3BD" w14:textId="0F1303F4" w:rsidR="00503A06" w:rsidRDefault="00503A06" w:rsidP="00195219">
      <w:pPr>
        <w:spacing w:line="276" w:lineRule="auto"/>
        <w:jc w:val="both"/>
        <w:rPr>
          <w:rFonts w:ascii="Century Schoolbook" w:hAnsi="Century Schoolbook" w:cs="Calibri"/>
          <w:color w:val="000000" w:themeColor="text1"/>
          <w:sz w:val="22"/>
          <w:szCs w:val="22"/>
        </w:rPr>
      </w:pPr>
      <w:bookmarkStart w:id="0" w:name="_GoBack"/>
      <w:bookmarkEnd w:id="0"/>
    </w:p>
    <w:p w14:paraId="678B5665" w14:textId="4143B742" w:rsidR="00503A06" w:rsidRPr="00503A06" w:rsidRDefault="00503A06" w:rsidP="00195219">
      <w:pPr>
        <w:spacing w:line="276" w:lineRule="auto"/>
        <w:jc w:val="both"/>
        <w:rPr>
          <w:rFonts w:ascii="Century Schoolbook" w:hAnsi="Century Schoolbook" w:cs="Calibri"/>
          <w:color w:val="000000" w:themeColor="text1"/>
          <w:sz w:val="22"/>
          <w:szCs w:val="22"/>
          <w:u w:val="single"/>
        </w:rPr>
      </w:pPr>
      <w:r w:rsidRPr="00503A06">
        <w:rPr>
          <w:rFonts w:ascii="Century Schoolbook" w:hAnsi="Century Schoolbook" w:cs="Calibri"/>
          <w:color w:val="000000" w:themeColor="text1"/>
          <w:sz w:val="22"/>
          <w:szCs w:val="22"/>
          <w:u w:val="single"/>
        </w:rPr>
        <w:t>Załącznik</w:t>
      </w:r>
      <w:r>
        <w:rPr>
          <w:rFonts w:ascii="Century Schoolbook" w:hAnsi="Century Schoolbook" w:cs="Calibri"/>
          <w:color w:val="000000" w:themeColor="text1"/>
          <w:sz w:val="22"/>
          <w:szCs w:val="22"/>
          <w:u w:val="single"/>
        </w:rPr>
        <w:t>:</w:t>
      </w:r>
    </w:p>
    <w:p w14:paraId="532CE2A5" w14:textId="3410318A" w:rsidR="00503A06" w:rsidRPr="00195219" w:rsidRDefault="00503A06" w:rsidP="00195219">
      <w:pPr>
        <w:spacing w:line="276" w:lineRule="auto"/>
        <w:jc w:val="both"/>
        <w:rPr>
          <w:rFonts w:ascii="Century Schoolbook" w:hAnsi="Century Schoolbook" w:cs="Calibri"/>
          <w:color w:val="000000" w:themeColor="text1"/>
          <w:sz w:val="22"/>
          <w:szCs w:val="22"/>
        </w:rPr>
      </w:pPr>
      <w:r>
        <w:rPr>
          <w:rFonts w:ascii="Century Schoolbook" w:hAnsi="Century Schoolbook" w:cs="Calibri"/>
          <w:color w:val="000000" w:themeColor="text1"/>
          <w:sz w:val="22"/>
          <w:szCs w:val="22"/>
        </w:rPr>
        <w:t>Załącznik nr 2 do SWZ -Opis przedmiotu zamówienia po modyfikacji</w:t>
      </w:r>
      <w:r w:rsidR="00C037E9">
        <w:rPr>
          <w:rFonts w:ascii="Century Schoolbook" w:hAnsi="Century Schoolbook" w:cs="Calibri"/>
          <w:color w:val="000000" w:themeColor="text1"/>
          <w:sz w:val="22"/>
          <w:szCs w:val="22"/>
        </w:rPr>
        <w:t>.</w:t>
      </w:r>
    </w:p>
    <w:p w14:paraId="073B7DD1" w14:textId="77777777" w:rsidR="009F0D58" w:rsidRPr="00195219" w:rsidRDefault="009F0D58" w:rsidP="00195219">
      <w:pPr>
        <w:spacing w:line="276" w:lineRule="auto"/>
        <w:jc w:val="both"/>
        <w:rPr>
          <w:rFonts w:ascii="Century Schoolbook" w:hAnsi="Century Schoolbook"/>
          <w:sz w:val="22"/>
          <w:szCs w:val="22"/>
        </w:rPr>
      </w:pPr>
    </w:p>
    <w:p w14:paraId="60F8E105" w14:textId="662FBA97" w:rsidR="0026281D" w:rsidRPr="00C037E9" w:rsidRDefault="00C037E9" w:rsidP="00FB3C28">
      <w:pPr>
        <w:spacing w:before="100" w:beforeAutospacing="1" w:after="100" w:afterAutospacing="1" w:line="276" w:lineRule="auto"/>
        <w:jc w:val="both"/>
        <w:rPr>
          <w:rFonts w:ascii="Century Schoolbook" w:hAnsi="Century Schoolbook" w:cs="Times New Roman"/>
          <w:sz w:val="22"/>
          <w:szCs w:val="22"/>
          <w:lang w:eastAsia="pl-PL"/>
        </w:rPr>
      </w:pPr>
      <w:r>
        <w:rPr>
          <w:rFonts w:ascii="Century Schoolbook" w:hAnsi="Century Schoolbook" w:cs="Times New Roman"/>
          <w:sz w:val="22"/>
          <w:szCs w:val="22"/>
          <w:lang w:eastAsia="pl-PL"/>
        </w:rPr>
        <w:t xml:space="preserve">                                                                                                                        </w:t>
      </w:r>
      <w:r w:rsidRPr="00C037E9">
        <w:rPr>
          <w:rFonts w:ascii="Century Schoolbook" w:hAnsi="Century Schoolbook" w:cs="Times New Roman"/>
          <w:sz w:val="22"/>
          <w:szCs w:val="22"/>
          <w:lang w:eastAsia="pl-PL"/>
        </w:rPr>
        <w:t>Z poważaniem</w:t>
      </w:r>
    </w:p>
    <w:sectPr w:rsidR="0026281D" w:rsidRPr="00C037E9" w:rsidSect="00474CFC">
      <w:footerReference w:type="default" r:id="rId9"/>
      <w:pgSz w:w="11900" w:h="16840"/>
      <w:pgMar w:top="1361" w:right="1588" w:bottom="1134" w:left="1418" w:header="709" w:footer="10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53113" w14:textId="77777777" w:rsidR="00765AE7" w:rsidRDefault="00765AE7" w:rsidP="00C7043B">
      <w:r>
        <w:separator/>
      </w:r>
    </w:p>
  </w:endnote>
  <w:endnote w:type="continuationSeparator" w:id="0">
    <w:p w14:paraId="1A0E8FF4" w14:textId="77777777" w:rsidR="00765AE7" w:rsidRDefault="00765AE7" w:rsidP="00C7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 SemiBold">
    <w:altName w:val="Times New Roman"/>
    <w:charset w:val="00"/>
    <w:family w:val="auto"/>
    <w:pitch w:val="variable"/>
    <w:sig w:usb0="00000001" w:usb1="5000205B" w:usb2="00000000" w:usb3="00000000" w:csb0="00000097" w:csb1="00000000"/>
  </w:font>
  <w:font w:name="Raleway">
    <w:altName w:val="Times New Roman"/>
    <w:charset w:val="00"/>
    <w:family w:val="auto"/>
    <w:pitch w:val="variable"/>
    <w:sig w:usb0="A00002FF" w:usb1="5000205B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FD42C" w14:textId="77777777" w:rsidR="00C7043B" w:rsidRPr="0084489B" w:rsidRDefault="00C7043B" w:rsidP="00C7043B">
    <w:pPr>
      <w:rPr>
        <w:rFonts w:ascii="Times New Roman" w:hAnsi="Times New Roman" w:cs="Times New Roman"/>
        <w:spacing w:val="4"/>
        <w:kern w:val="14"/>
        <w:lang w:eastAsia="pl-PL"/>
      </w:rPr>
    </w:pPr>
    <w:r w:rsidRPr="0084489B">
      <w:rPr>
        <w:rStyle w:val="s1"/>
        <w:rFonts w:ascii="Times New Roman" w:hAnsi="Times New Roman" w:cs="Times New Roman"/>
        <w:bCs/>
        <w:spacing w:val="4"/>
        <w:kern w:val="14"/>
        <w:sz w:val="14"/>
        <w:szCs w:val="14"/>
      </w:rPr>
      <w:t>Instytut Solidarności i Męstwa im.</w:t>
    </w:r>
    <w:r w:rsidRPr="0084489B">
      <w:rPr>
        <w:rStyle w:val="s1"/>
        <w:rFonts w:ascii="Times New Roman" w:eastAsia="Calibri" w:hAnsi="Times New Roman" w:cs="Times New Roman"/>
        <w:bCs/>
        <w:spacing w:val="4"/>
        <w:kern w:val="14"/>
        <w:sz w:val="14"/>
        <w:szCs w:val="14"/>
      </w:rPr>
      <w:t> </w:t>
    </w:r>
    <w:r w:rsidRPr="0084489B">
      <w:rPr>
        <w:rStyle w:val="s1"/>
        <w:rFonts w:ascii="Times New Roman" w:hAnsi="Times New Roman" w:cs="Times New Roman"/>
        <w:bCs/>
        <w:spacing w:val="4"/>
        <w:kern w:val="14"/>
        <w:sz w:val="14"/>
        <w:szCs w:val="14"/>
      </w:rPr>
      <w:t>Witolda Pileckiego</w:t>
    </w:r>
    <w:r w:rsidRPr="0084489B">
      <w:rPr>
        <w:rStyle w:val="s1"/>
        <w:rFonts w:ascii="Times New Roman" w:hAnsi="Times New Roman" w:cs="Times New Roman"/>
        <w:bCs/>
        <w:spacing w:val="4"/>
        <w:kern w:val="14"/>
        <w:sz w:val="14"/>
        <w:szCs w:val="14"/>
      </w:rPr>
      <w:t> </w:t>
    </w:r>
    <w:r w:rsidRPr="0084489B">
      <w:rPr>
        <w:rStyle w:val="s1"/>
        <w:rFonts w:ascii="Times New Roman" w:hAnsi="Times New Roman" w:cs="Times New Roman"/>
        <w:bCs/>
        <w:spacing w:val="4"/>
        <w:kern w:val="14"/>
        <w:sz w:val="14"/>
        <w:szCs w:val="14"/>
      </w:rPr>
      <w:t>|</w:t>
    </w:r>
    <w:r w:rsidRPr="0084489B">
      <w:rPr>
        <w:rStyle w:val="s1"/>
        <w:rFonts w:ascii="Times New Roman" w:hAnsi="Times New Roman" w:cs="Times New Roman"/>
        <w:bCs/>
        <w:spacing w:val="4"/>
        <w:kern w:val="14"/>
        <w:sz w:val="14"/>
        <w:szCs w:val="14"/>
      </w:rPr>
      <w:t> </w:t>
    </w:r>
    <w:r w:rsidRPr="0084489B">
      <w:rPr>
        <w:rStyle w:val="s1"/>
        <w:rFonts w:ascii="Times New Roman" w:hAnsi="Times New Roman" w:cs="Times New Roman"/>
        <w:bCs/>
        <w:spacing w:val="4"/>
        <w:kern w:val="14"/>
        <w:sz w:val="14"/>
        <w:szCs w:val="14"/>
      </w:rPr>
      <w:t>Foksal 17</w:t>
    </w:r>
    <w:r w:rsidRPr="0084489B">
      <w:rPr>
        <w:rStyle w:val="s1"/>
        <w:rFonts w:ascii="Times New Roman" w:eastAsia="Calibri" w:hAnsi="Times New Roman" w:cs="Times New Roman"/>
        <w:bCs/>
        <w:spacing w:val="4"/>
        <w:kern w:val="14"/>
        <w:sz w:val="14"/>
        <w:szCs w:val="14"/>
      </w:rPr>
      <w:t> </w:t>
    </w:r>
    <w:r w:rsidRPr="0084489B">
      <w:rPr>
        <w:rStyle w:val="s1"/>
        <w:rFonts w:ascii="Times New Roman" w:hAnsi="Times New Roman" w:cs="Times New Roman"/>
        <w:bCs/>
        <w:spacing w:val="4"/>
        <w:kern w:val="14"/>
        <w:sz w:val="14"/>
        <w:szCs w:val="14"/>
      </w:rPr>
      <w:t>00–372 Warszawa</w:t>
    </w:r>
    <w:r w:rsidRPr="0084489B">
      <w:rPr>
        <w:rStyle w:val="s1"/>
        <w:rFonts w:ascii="Times New Roman" w:hAnsi="Times New Roman" w:cs="Times New Roman"/>
        <w:bCs/>
        <w:spacing w:val="4"/>
        <w:kern w:val="14"/>
        <w:sz w:val="14"/>
        <w:szCs w:val="14"/>
      </w:rPr>
      <w:t> </w:t>
    </w:r>
  </w:p>
  <w:p w14:paraId="324B5202" w14:textId="77777777" w:rsidR="00C7043B" w:rsidRPr="0084489B" w:rsidRDefault="00C7043B" w:rsidP="00C7043B">
    <w:pPr>
      <w:pStyle w:val="p1"/>
      <w:rPr>
        <w:rFonts w:ascii="Times New Roman" w:hAnsi="Times New Roman"/>
        <w:spacing w:val="4"/>
        <w:kern w:val="14"/>
        <w:sz w:val="14"/>
        <w:szCs w:val="14"/>
      </w:rPr>
    </w:pPr>
    <w:r w:rsidRPr="0084489B">
      <w:rPr>
        <w:rStyle w:val="s1"/>
        <w:rFonts w:ascii="Times New Roman" w:hAnsi="Times New Roman"/>
        <w:bCs/>
        <w:spacing w:val="4"/>
        <w:kern w:val="14"/>
        <w:sz w:val="14"/>
        <w:szCs w:val="14"/>
      </w:rPr>
      <w:t>www.instytutpileckiego.pl</w:t>
    </w:r>
    <w:r w:rsidRPr="0084489B">
      <w:rPr>
        <w:rStyle w:val="s1"/>
        <w:rFonts w:ascii="Times New Roman" w:hAnsi="Times New Roman"/>
        <w:bCs/>
        <w:spacing w:val="4"/>
        <w:kern w:val="14"/>
        <w:sz w:val="14"/>
        <w:szCs w:val="14"/>
      </w:rPr>
      <w:t> </w:t>
    </w:r>
    <w:r w:rsidRPr="0084489B">
      <w:rPr>
        <w:rStyle w:val="s1"/>
        <w:rFonts w:ascii="Times New Roman" w:hAnsi="Times New Roman"/>
        <w:bCs/>
        <w:spacing w:val="4"/>
        <w:kern w:val="14"/>
        <w:sz w:val="14"/>
        <w:szCs w:val="14"/>
      </w:rPr>
      <w:t>|</w:t>
    </w:r>
    <w:r w:rsidRPr="0084489B">
      <w:rPr>
        <w:rStyle w:val="s1"/>
        <w:rFonts w:ascii="Times New Roman" w:hAnsi="Times New Roman"/>
        <w:bCs/>
        <w:spacing w:val="4"/>
        <w:kern w:val="14"/>
        <w:sz w:val="14"/>
        <w:szCs w:val="14"/>
      </w:rPr>
      <w:t> </w:t>
    </w:r>
    <w:r w:rsidRPr="0084489B">
      <w:rPr>
        <w:rStyle w:val="s1"/>
        <w:rFonts w:ascii="Times New Roman" w:hAnsi="Times New Roman"/>
        <w:bCs/>
        <w:spacing w:val="4"/>
        <w:kern w:val="14"/>
        <w:sz w:val="14"/>
        <w:szCs w:val="14"/>
      </w:rPr>
      <w:t>kontakt@instytutpileckiego.pl</w:t>
    </w:r>
    <w:r w:rsidRPr="0084489B">
      <w:rPr>
        <w:rStyle w:val="s1"/>
        <w:rFonts w:ascii="Times New Roman" w:hAnsi="Times New Roman"/>
        <w:bCs/>
        <w:spacing w:val="4"/>
        <w:kern w:val="14"/>
        <w:sz w:val="14"/>
        <w:szCs w:val="14"/>
      </w:rPr>
      <w:t> </w:t>
    </w:r>
    <w:r w:rsidRPr="0084489B">
      <w:rPr>
        <w:rStyle w:val="s1"/>
        <w:rFonts w:ascii="Times New Roman" w:hAnsi="Times New Roman"/>
        <w:bCs/>
        <w:spacing w:val="4"/>
        <w:kern w:val="14"/>
        <w:sz w:val="14"/>
        <w:szCs w:val="14"/>
      </w:rPr>
      <w:t>|</w:t>
    </w:r>
    <w:r w:rsidRPr="0084489B">
      <w:rPr>
        <w:rStyle w:val="s1"/>
        <w:rFonts w:ascii="Times New Roman" w:hAnsi="Times New Roman"/>
        <w:bCs/>
        <w:spacing w:val="4"/>
        <w:kern w:val="14"/>
        <w:sz w:val="14"/>
        <w:szCs w:val="14"/>
      </w:rPr>
      <w:t> </w:t>
    </w:r>
    <w:proofErr w:type="spellStart"/>
    <w:r w:rsidRPr="0084489B">
      <w:rPr>
        <w:rStyle w:val="s1"/>
        <w:rFonts w:ascii="Times New Roman" w:hAnsi="Times New Roman"/>
        <w:bCs/>
        <w:smallCaps/>
        <w:spacing w:val="4"/>
        <w:kern w:val="14"/>
        <w:sz w:val="14"/>
        <w:szCs w:val="14"/>
      </w:rPr>
      <w:t>krs</w:t>
    </w:r>
    <w:proofErr w:type="spellEnd"/>
    <w:r w:rsidRPr="0084489B">
      <w:rPr>
        <w:rStyle w:val="s1"/>
        <w:rFonts w:ascii="Times New Roman" w:hAnsi="Times New Roman"/>
        <w:bCs/>
        <w:spacing w:val="4"/>
        <w:kern w:val="14"/>
        <w:sz w:val="14"/>
        <w:szCs w:val="14"/>
      </w:rPr>
      <w:t xml:space="preserve"> 0000713483</w:t>
    </w:r>
    <w:r w:rsidRPr="0084489B">
      <w:rPr>
        <w:rStyle w:val="s1"/>
        <w:rFonts w:ascii="Times New Roman" w:hAnsi="Times New Roman"/>
        <w:bCs/>
        <w:spacing w:val="4"/>
        <w:kern w:val="14"/>
        <w:sz w:val="14"/>
        <w:szCs w:val="14"/>
      </w:rPr>
      <w:t> </w:t>
    </w:r>
    <w:r w:rsidRPr="0084489B">
      <w:rPr>
        <w:rStyle w:val="s1"/>
        <w:rFonts w:ascii="Times New Roman" w:hAnsi="Times New Roman"/>
        <w:bCs/>
        <w:spacing w:val="4"/>
        <w:kern w:val="14"/>
        <w:sz w:val="14"/>
        <w:szCs w:val="14"/>
      </w:rPr>
      <w:t>|</w:t>
    </w:r>
    <w:r w:rsidRPr="0084489B">
      <w:rPr>
        <w:rStyle w:val="s1"/>
        <w:rFonts w:ascii="Times New Roman" w:hAnsi="Times New Roman"/>
        <w:bCs/>
        <w:spacing w:val="4"/>
        <w:kern w:val="14"/>
        <w:sz w:val="14"/>
        <w:szCs w:val="14"/>
      </w:rPr>
      <w:t> </w:t>
    </w:r>
    <w:r w:rsidRPr="0084489B">
      <w:rPr>
        <w:rStyle w:val="s1"/>
        <w:rFonts w:ascii="Times New Roman" w:hAnsi="Times New Roman"/>
        <w:bCs/>
        <w:smallCaps/>
        <w:spacing w:val="4"/>
        <w:kern w:val="14"/>
        <w:sz w:val="14"/>
        <w:szCs w:val="14"/>
      </w:rPr>
      <w:t>nip</w:t>
    </w:r>
    <w:r w:rsidRPr="0084489B">
      <w:rPr>
        <w:rStyle w:val="s1"/>
        <w:rFonts w:ascii="Times New Roman" w:hAnsi="Times New Roman"/>
        <w:bCs/>
        <w:spacing w:val="4"/>
        <w:kern w:val="14"/>
        <w:sz w:val="14"/>
        <w:szCs w:val="14"/>
      </w:rPr>
      <w:t> 5252735962</w:t>
    </w:r>
    <w:r w:rsidRPr="0084489B">
      <w:rPr>
        <w:rStyle w:val="s1"/>
        <w:rFonts w:ascii="Times New Roman" w:hAnsi="Times New Roman"/>
        <w:bCs/>
        <w:spacing w:val="4"/>
        <w:kern w:val="14"/>
        <w:sz w:val="14"/>
        <w:szCs w:val="14"/>
      </w:rPr>
      <w:t> </w:t>
    </w:r>
    <w:r w:rsidRPr="0084489B">
      <w:rPr>
        <w:rStyle w:val="s1"/>
        <w:rFonts w:ascii="Times New Roman" w:hAnsi="Times New Roman"/>
        <w:bCs/>
        <w:spacing w:val="4"/>
        <w:kern w:val="14"/>
        <w:sz w:val="14"/>
        <w:szCs w:val="14"/>
      </w:rPr>
      <w:t>|</w:t>
    </w:r>
    <w:r w:rsidRPr="0084489B">
      <w:rPr>
        <w:rStyle w:val="s1"/>
        <w:rFonts w:ascii="Times New Roman" w:hAnsi="Times New Roman"/>
        <w:bCs/>
        <w:spacing w:val="4"/>
        <w:kern w:val="14"/>
        <w:sz w:val="14"/>
        <w:szCs w:val="14"/>
      </w:rPr>
      <w:t> </w:t>
    </w:r>
    <w:r w:rsidRPr="0084489B">
      <w:rPr>
        <w:rStyle w:val="s1"/>
        <w:rFonts w:ascii="Times New Roman" w:hAnsi="Times New Roman"/>
        <w:bCs/>
        <w:smallCaps/>
        <w:spacing w:val="4"/>
        <w:kern w:val="14"/>
        <w:sz w:val="14"/>
        <w:szCs w:val="14"/>
      </w:rPr>
      <w:t>regon</w:t>
    </w:r>
    <w:r w:rsidRPr="0084489B">
      <w:rPr>
        <w:rStyle w:val="s1"/>
        <w:rFonts w:ascii="Times New Roman" w:hAnsi="Times New Roman"/>
        <w:bCs/>
        <w:spacing w:val="4"/>
        <w:kern w:val="14"/>
        <w:sz w:val="14"/>
        <w:szCs w:val="14"/>
      </w:rPr>
      <w:t xml:space="preserve"> 369236544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F4224" w14:textId="77777777" w:rsidR="00765AE7" w:rsidRDefault="00765AE7" w:rsidP="00C7043B">
      <w:r>
        <w:separator/>
      </w:r>
    </w:p>
  </w:footnote>
  <w:footnote w:type="continuationSeparator" w:id="0">
    <w:p w14:paraId="74A4E086" w14:textId="77777777" w:rsidR="00765AE7" w:rsidRDefault="00765AE7" w:rsidP="00C70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C3F21"/>
    <w:multiLevelType w:val="hybridMultilevel"/>
    <w:tmpl w:val="F4642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11B03"/>
    <w:multiLevelType w:val="hybridMultilevel"/>
    <w:tmpl w:val="52A4C2FE"/>
    <w:lvl w:ilvl="0" w:tplc="19403680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D0F8E"/>
    <w:multiLevelType w:val="hybridMultilevel"/>
    <w:tmpl w:val="D5BAE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0343C"/>
    <w:multiLevelType w:val="hybridMultilevel"/>
    <w:tmpl w:val="268AE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3B"/>
    <w:rsid w:val="00003A3F"/>
    <w:rsid w:val="000122B6"/>
    <w:rsid w:val="00031BEB"/>
    <w:rsid w:val="00033BB8"/>
    <w:rsid w:val="0004014E"/>
    <w:rsid w:val="000446E0"/>
    <w:rsid w:val="000618B1"/>
    <w:rsid w:val="00061F77"/>
    <w:rsid w:val="0006305D"/>
    <w:rsid w:val="00063954"/>
    <w:rsid w:val="00084E57"/>
    <w:rsid w:val="0008607E"/>
    <w:rsid w:val="000860FA"/>
    <w:rsid w:val="000A29FA"/>
    <w:rsid w:val="000B786B"/>
    <w:rsid w:val="000D39E2"/>
    <w:rsid w:val="001032C5"/>
    <w:rsid w:val="001104E5"/>
    <w:rsid w:val="00112ACC"/>
    <w:rsid w:val="00116799"/>
    <w:rsid w:val="0012469B"/>
    <w:rsid w:val="00132989"/>
    <w:rsid w:val="0013455E"/>
    <w:rsid w:val="00134AD7"/>
    <w:rsid w:val="001413EE"/>
    <w:rsid w:val="001414CF"/>
    <w:rsid w:val="001453B5"/>
    <w:rsid w:val="001476E7"/>
    <w:rsid w:val="00154DC4"/>
    <w:rsid w:val="001742E7"/>
    <w:rsid w:val="0017648D"/>
    <w:rsid w:val="00184716"/>
    <w:rsid w:val="00195219"/>
    <w:rsid w:val="001A09FB"/>
    <w:rsid w:val="001A671F"/>
    <w:rsid w:val="001B15F8"/>
    <w:rsid w:val="001C4334"/>
    <w:rsid w:val="001D3053"/>
    <w:rsid w:val="001E1CE7"/>
    <w:rsid w:val="00201F42"/>
    <w:rsid w:val="002049B3"/>
    <w:rsid w:val="002050E4"/>
    <w:rsid w:val="00235F5B"/>
    <w:rsid w:val="00254BB3"/>
    <w:rsid w:val="00261415"/>
    <w:rsid w:val="002615B0"/>
    <w:rsid w:val="0026281D"/>
    <w:rsid w:val="002728E0"/>
    <w:rsid w:val="00282B20"/>
    <w:rsid w:val="002B4EAA"/>
    <w:rsid w:val="002B7A6F"/>
    <w:rsid w:val="002C5754"/>
    <w:rsid w:val="00301C98"/>
    <w:rsid w:val="00310FEA"/>
    <w:rsid w:val="00315E42"/>
    <w:rsid w:val="00327A0F"/>
    <w:rsid w:val="003308B4"/>
    <w:rsid w:val="00330AD8"/>
    <w:rsid w:val="003457A3"/>
    <w:rsid w:val="00347660"/>
    <w:rsid w:val="003511AC"/>
    <w:rsid w:val="003512E8"/>
    <w:rsid w:val="0035485C"/>
    <w:rsid w:val="00361EFC"/>
    <w:rsid w:val="00366052"/>
    <w:rsid w:val="00371446"/>
    <w:rsid w:val="0037236C"/>
    <w:rsid w:val="00387EC3"/>
    <w:rsid w:val="003923F2"/>
    <w:rsid w:val="00394F57"/>
    <w:rsid w:val="003A450C"/>
    <w:rsid w:val="003C4C4B"/>
    <w:rsid w:val="003D26FC"/>
    <w:rsid w:val="003E00EE"/>
    <w:rsid w:val="003E7B3A"/>
    <w:rsid w:val="00427975"/>
    <w:rsid w:val="00433600"/>
    <w:rsid w:val="0044081C"/>
    <w:rsid w:val="0045474A"/>
    <w:rsid w:val="0046557B"/>
    <w:rsid w:val="00470D5B"/>
    <w:rsid w:val="00474CFC"/>
    <w:rsid w:val="004818C1"/>
    <w:rsid w:val="0048241C"/>
    <w:rsid w:val="00483D46"/>
    <w:rsid w:val="004869D4"/>
    <w:rsid w:val="00496569"/>
    <w:rsid w:val="00497652"/>
    <w:rsid w:val="004A6E5F"/>
    <w:rsid w:val="005002E3"/>
    <w:rsid w:val="00503A06"/>
    <w:rsid w:val="0051058A"/>
    <w:rsid w:val="00516BB3"/>
    <w:rsid w:val="0052787E"/>
    <w:rsid w:val="00530C8A"/>
    <w:rsid w:val="00532E01"/>
    <w:rsid w:val="00542AA5"/>
    <w:rsid w:val="00550A3D"/>
    <w:rsid w:val="00551128"/>
    <w:rsid w:val="00556A2F"/>
    <w:rsid w:val="00570167"/>
    <w:rsid w:val="00574841"/>
    <w:rsid w:val="00575B43"/>
    <w:rsid w:val="00586604"/>
    <w:rsid w:val="00594D4F"/>
    <w:rsid w:val="005A297D"/>
    <w:rsid w:val="005A3265"/>
    <w:rsid w:val="005A6B79"/>
    <w:rsid w:val="005D6881"/>
    <w:rsid w:val="00600A28"/>
    <w:rsid w:val="0060378D"/>
    <w:rsid w:val="00607052"/>
    <w:rsid w:val="00610F1A"/>
    <w:rsid w:val="00614FDC"/>
    <w:rsid w:val="00617178"/>
    <w:rsid w:val="006219EA"/>
    <w:rsid w:val="00621A18"/>
    <w:rsid w:val="006513D1"/>
    <w:rsid w:val="0067115C"/>
    <w:rsid w:val="00683DA4"/>
    <w:rsid w:val="006B0E27"/>
    <w:rsid w:val="006C241A"/>
    <w:rsid w:val="00716887"/>
    <w:rsid w:val="0072352C"/>
    <w:rsid w:val="00725C0B"/>
    <w:rsid w:val="00752574"/>
    <w:rsid w:val="00753FBE"/>
    <w:rsid w:val="00761873"/>
    <w:rsid w:val="00765AE7"/>
    <w:rsid w:val="00771190"/>
    <w:rsid w:val="007B2BDE"/>
    <w:rsid w:val="007C1027"/>
    <w:rsid w:val="007C3FEA"/>
    <w:rsid w:val="007D1C04"/>
    <w:rsid w:val="007E614A"/>
    <w:rsid w:val="0084489B"/>
    <w:rsid w:val="00844C75"/>
    <w:rsid w:val="00857817"/>
    <w:rsid w:val="00874450"/>
    <w:rsid w:val="00881AE6"/>
    <w:rsid w:val="008919D3"/>
    <w:rsid w:val="008A4EBB"/>
    <w:rsid w:val="008B4B58"/>
    <w:rsid w:val="008D7538"/>
    <w:rsid w:val="008F3781"/>
    <w:rsid w:val="00945367"/>
    <w:rsid w:val="009456D9"/>
    <w:rsid w:val="009754A0"/>
    <w:rsid w:val="009766D1"/>
    <w:rsid w:val="00987493"/>
    <w:rsid w:val="00994B6A"/>
    <w:rsid w:val="00996761"/>
    <w:rsid w:val="00996816"/>
    <w:rsid w:val="009A5913"/>
    <w:rsid w:val="009B6950"/>
    <w:rsid w:val="009C01A6"/>
    <w:rsid w:val="009C0818"/>
    <w:rsid w:val="009E05D5"/>
    <w:rsid w:val="009E3B8F"/>
    <w:rsid w:val="009F0D58"/>
    <w:rsid w:val="00A04B95"/>
    <w:rsid w:val="00A105B4"/>
    <w:rsid w:val="00A15658"/>
    <w:rsid w:val="00A34A93"/>
    <w:rsid w:val="00A34BBF"/>
    <w:rsid w:val="00A409E6"/>
    <w:rsid w:val="00A70014"/>
    <w:rsid w:val="00A7643B"/>
    <w:rsid w:val="00A871C4"/>
    <w:rsid w:val="00AC0225"/>
    <w:rsid w:val="00AE1D49"/>
    <w:rsid w:val="00B70BE8"/>
    <w:rsid w:val="00BA659D"/>
    <w:rsid w:val="00BA7C33"/>
    <w:rsid w:val="00BB1347"/>
    <w:rsid w:val="00BC7FC4"/>
    <w:rsid w:val="00BE08A2"/>
    <w:rsid w:val="00BE1537"/>
    <w:rsid w:val="00BE2F4C"/>
    <w:rsid w:val="00C037E9"/>
    <w:rsid w:val="00C13EB5"/>
    <w:rsid w:val="00C156E4"/>
    <w:rsid w:val="00C46238"/>
    <w:rsid w:val="00C5337F"/>
    <w:rsid w:val="00C556D2"/>
    <w:rsid w:val="00C67B0D"/>
    <w:rsid w:val="00C7043B"/>
    <w:rsid w:val="00C940DC"/>
    <w:rsid w:val="00CA137F"/>
    <w:rsid w:val="00CA4AC8"/>
    <w:rsid w:val="00CB1623"/>
    <w:rsid w:val="00CB7370"/>
    <w:rsid w:val="00CD7FBA"/>
    <w:rsid w:val="00D01D80"/>
    <w:rsid w:val="00D037F7"/>
    <w:rsid w:val="00D11C78"/>
    <w:rsid w:val="00D330D0"/>
    <w:rsid w:val="00D36D27"/>
    <w:rsid w:val="00D44EC9"/>
    <w:rsid w:val="00D66AB5"/>
    <w:rsid w:val="00D81B57"/>
    <w:rsid w:val="00D920C6"/>
    <w:rsid w:val="00D9262B"/>
    <w:rsid w:val="00D93C49"/>
    <w:rsid w:val="00DC2377"/>
    <w:rsid w:val="00DE0C31"/>
    <w:rsid w:val="00DE2291"/>
    <w:rsid w:val="00DF708D"/>
    <w:rsid w:val="00E009EA"/>
    <w:rsid w:val="00E04809"/>
    <w:rsid w:val="00E3685A"/>
    <w:rsid w:val="00E368C4"/>
    <w:rsid w:val="00E37A94"/>
    <w:rsid w:val="00E44836"/>
    <w:rsid w:val="00E504D2"/>
    <w:rsid w:val="00E567B2"/>
    <w:rsid w:val="00E8058E"/>
    <w:rsid w:val="00E837C9"/>
    <w:rsid w:val="00E855C2"/>
    <w:rsid w:val="00EA3162"/>
    <w:rsid w:val="00EB2B24"/>
    <w:rsid w:val="00EE2A68"/>
    <w:rsid w:val="00EF0900"/>
    <w:rsid w:val="00EF3EB2"/>
    <w:rsid w:val="00EF678E"/>
    <w:rsid w:val="00F204F2"/>
    <w:rsid w:val="00F36947"/>
    <w:rsid w:val="00F41AA6"/>
    <w:rsid w:val="00F41D54"/>
    <w:rsid w:val="00F57F1F"/>
    <w:rsid w:val="00FB3C28"/>
    <w:rsid w:val="00FC240C"/>
    <w:rsid w:val="00FE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5BC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04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043B"/>
  </w:style>
  <w:style w:type="paragraph" w:styleId="Stopka">
    <w:name w:val="footer"/>
    <w:basedOn w:val="Normalny"/>
    <w:link w:val="StopkaZnak"/>
    <w:uiPriority w:val="99"/>
    <w:unhideWhenUsed/>
    <w:rsid w:val="00C704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043B"/>
  </w:style>
  <w:style w:type="paragraph" w:customStyle="1" w:styleId="p1">
    <w:name w:val="p1"/>
    <w:basedOn w:val="Normalny"/>
    <w:rsid w:val="00C7043B"/>
    <w:pPr>
      <w:spacing w:line="180" w:lineRule="atLeast"/>
    </w:pPr>
    <w:rPr>
      <w:rFonts w:ascii="Raleway SemiBold" w:hAnsi="Raleway SemiBold" w:cs="Times New Roman"/>
      <w:sz w:val="11"/>
      <w:szCs w:val="11"/>
      <w:lang w:eastAsia="pl-PL"/>
    </w:rPr>
  </w:style>
  <w:style w:type="character" w:customStyle="1" w:styleId="s1">
    <w:name w:val="s1"/>
    <w:basedOn w:val="Domylnaczcionkaakapitu"/>
    <w:rsid w:val="00C7043B"/>
    <w:rPr>
      <w:rFonts w:ascii="Raleway" w:hAnsi="Raleway" w:hint="default"/>
      <w:spacing w:val="3"/>
      <w:sz w:val="11"/>
      <w:szCs w:val="11"/>
    </w:rPr>
  </w:style>
  <w:style w:type="character" w:customStyle="1" w:styleId="apple-converted-space">
    <w:name w:val="apple-converted-space"/>
    <w:basedOn w:val="Domylnaczcionkaakapitu"/>
    <w:rsid w:val="00154DC4"/>
  </w:style>
  <w:style w:type="character" w:styleId="Odwoaniedokomentarza">
    <w:name w:val="annotation reference"/>
    <w:basedOn w:val="Domylnaczcionkaakapitu"/>
    <w:uiPriority w:val="99"/>
    <w:semiHidden/>
    <w:unhideWhenUsed/>
    <w:rsid w:val="008744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44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44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44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45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44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45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BS,CW_Lista,Wypunktowanie,L1,List Paragraph in table,zwykły tekst,List Paragraph1,BulletC,normalny tekst,Obiekt,List Paragraph2,maz_wyliczenie,opis dzialania,K-P_odwolanie,A_wyliczenie,Akapit z listą 1,Dot p,sw tekst,lp1"/>
    <w:basedOn w:val="Normalny"/>
    <w:link w:val="AkapitzlistZnak"/>
    <w:uiPriority w:val="34"/>
    <w:qFormat/>
    <w:rsid w:val="008D753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81B57"/>
    <w:pPr>
      <w:widowControl w:val="0"/>
      <w:autoSpaceDE w:val="0"/>
      <w:autoSpaceDN w:val="0"/>
      <w:adjustRightInd w:val="0"/>
      <w:spacing w:before="57" w:after="85" w:line="270" w:lineRule="atLeast"/>
      <w:jc w:val="both"/>
      <w:textAlignment w:val="center"/>
    </w:pPr>
    <w:rPr>
      <w:rFonts w:ascii="Palatino Linotype" w:eastAsia="Times New Roman" w:hAnsi="Palatino Linotype" w:cs="Palatino Linotype"/>
      <w:color w:val="000000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1B57"/>
    <w:rPr>
      <w:rFonts w:ascii="Palatino Linotype" w:eastAsia="Times New Roman" w:hAnsi="Palatino Linotype" w:cs="Palatino Linotype"/>
      <w:color w:val="000000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EE2A6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E2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CW_Lista Znak,Wypunktowanie Znak,L1 Znak,List Paragraph in table Znak,zwykły tekst Znak,List Paragraph1 Znak,BulletC Znak,normalny tekst Znak,Obiekt Znak,List Paragraph2 Znak,maz_wyliczenie Znak,Dot p Znak"/>
    <w:link w:val="Akapitzlist"/>
    <w:uiPriority w:val="34"/>
    <w:qFormat/>
    <w:locked/>
    <w:rsid w:val="00147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23C0E-EC3A-43B0-A313-B154EA6B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helena.wawrzeniuk@obnt.pl</dc:creator>
  <cp:keywords/>
  <dc:description/>
  <cp:lastModifiedBy>Magdalena Liber</cp:lastModifiedBy>
  <cp:revision>227</cp:revision>
  <cp:lastPrinted>2018-09-11T12:58:00Z</cp:lastPrinted>
  <dcterms:created xsi:type="dcterms:W3CDTF">2022-10-12T09:27:00Z</dcterms:created>
  <dcterms:modified xsi:type="dcterms:W3CDTF">2024-07-15T11:01:00Z</dcterms:modified>
</cp:coreProperties>
</file>